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1639" w14:textId="77777777" w:rsidR="00F02DCE" w:rsidRPr="00AA1CFB" w:rsidRDefault="00F02DCE" w:rsidP="00F02DCE">
      <w:pPr>
        <w:spacing w:after="0" w:line="23" w:lineRule="atLeast"/>
        <w:ind w:left="4956" w:firstLine="708"/>
        <w:jc w:val="center"/>
        <w:rPr>
          <w:rFonts w:eastAsia="Times New Roman" w:cstheme="minorHAnsi"/>
          <w:sz w:val="24"/>
          <w:szCs w:val="24"/>
        </w:rPr>
      </w:pPr>
      <w:r w:rsidRPr="00AA1CFB">
        <w:rPr>
          <w:rFonts w:eastAsia="Times New Roman" w:cstheme="minorHAnsi"/>
          <w:sz w:val="24"/>
          <w:szCs w:val="24"/>
        </w:rPr>
        <w:t>Załącznik nr 2 do SIWZ</w:t>
      </w:r>
    </w:p>
    <w:p w14:paraId="59626C6F" w14:textId="77777777" w:rsidR="00F02DCE" w:rsidRPr="00AA1CFB" w:rsidRDefault="00F02DCE" w:rsidP="008257F3">
      <w:pPr>
        <w:spacing w:after="0" w:line="23" w:lineRule="atLeast"/>
        <w:jc w:val="center"/>
        <w:rPr>
          <w:rFonts w:eastAsia="Times New Roman" w:cstheme="minorHAnsi"/>
          <w:b/>
          <w:i/>
          <w:sz w:val="24"/>
          <w:szCs w:val="24"/>
          <w:u w:val="single"/>
        </w:rPr>
      </w:pPr>
    </w:p>
    <w:p w14:paraId="2FE6D576" w14:textId="77777777" w:rsidR="00C1257D" w:rsidRPr="00B54325" w:rsidRDefault="00C1257D" w:rsidP="008257F3">
      <w:pPr>
        <w:spacing w:after="0" w:line="23" w:lineRule="atLeast"/>
        <w:jc w:val="center"/>
        <w:rPr>
          <w:rFonts w:eastAsia="Times New Roman" w:cstheme="minorHAnsi"/>
          <w:b/>
          <w:sz w:val="32"/>
          <w:szCs w:val="32"/>
        </w:rPr>
      </w:pPr>
      <w:r w:rsidRPr="00B54325">
        <w:rPr>
          <w:rFonts w:eastAsia="Times New Roman" w:cstheme="minorHAnsi"/>
          <w:b/>
          <w:sz w:val="32"/>
          <w:szCs w:val="32"/>
        </w:rPr>
        <w:t xml:space="preserve">OPIS PRZEDMIOTU ZAMÓWIENIA </w:t>
      </w:r>
    </w:p>
    <w:p w14:paraId="4597E25D" w14:textId="77777777" w:rsidR="002E425B" w:rsidRPr="00AA1CFB" w:rsidRDefault="002E425B" w:rsidP="008257F3">
      <w:pPr>
        <w:spacing w:after="0" w:line="23" w:lineRule="atLeast"/>
        <w:jc w:val="center"/>
        <w:rPr>
          <w:rFonts w:eastAsia="Times New Roman" w:cstheme="minorHAnsi"/>
          <w:b/>
          <w:i/>
          <w:sz w:val="24"/>
          <w:szCs w:val="24"/>
          <w:u w:val="single"/>
        </w:rPr>
      </w:pPr>
    </w:p>
    <w:p w14:paraId="38F5A1E3" w14:textId="169FA7C8" w:rsidR="00B01757" w:rsidRPr="00AA1CFB" w:rsidRDefault="00235690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  <w:r w:rsidRPr="00AA1CFB">
        <w:rPr>
          <w:rFonts w:eastAsia="Times New Roman" w:cstheme="minorHAnsi"/>
          <w:sz w:val="24"/>
          <w:szCs w:val="24"/>
        </w:rPr>
        <w:t xml:space="preserve">Przedmiotem zamówienia </w:t>
      </w:r>
      <w:r w:rsidR="00B01757" w:rsidRPr="00AA1CFB">
        <w:rPr>
          <w:rFonts w:eastAsia="Times New Roman" w:cstheme="minorHAnsi"/>
          <w:sz w:val="24"/>
          <w:szCs w:val="24"/>
        </w:rPr>
        <w:t xml:space="preserve">jest </w:t>
      </w:r>
      <w:r w:rsidR="00B01757" w:rsidRPr="00AA1CFB">
        <w:rPr>
          <w:rFonts w:cstheme="minorHAnsi"/>
          <w:b/>
          <w:bCs/>
          <w:sz w:val="24"/>
          <w:szCs w:val="24"/>
        </w:rPr>
        <w:t xml:space="preserve">„ </w:t>
      </w:r>
      <w:r w:rsidR="00B01757" w:rsidRPr="00AA1CFB">
        <w:rPr>
          <w:rFonts w:cstheme="minorHAnsi"/>
          <w:b/>
          <w:bCs/>
          <w:i/>
          <w:iCs/>
          <w:sz w:val="24"/>
          <w:szCs w:val="24"/>
        </w:rPr>
        <w:t>Dostawa pałek, kajdanek oraz ręcznych miotaczy gazu na potrzeby funkcjonariuszy Lubelskiego Urzędu Celno-Skarbowego w Białej Podlaskiej”</w:t>
      </w:r>
    </w:p>
    <w:p w14:paraId="1C44F99E" w14:textId="77777777" w:rsidR="00B01757" w:rsidRPr="00AA1CFB" w:rsidRDefault="00B01757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14:paraId="352A7E79" w14:textId="77777777" w:rsidR="004E72B2" w:rsidRDefault="004E72B2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</w:p>
    <w:p w14:paraId="39B28057" w14:textId="08B8D0AF" w:rsidR="00C4399B" w:rsidRPr="00533DD5" w:rsidRDefault="00B01757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  <w:r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Kajdanki </w:t>
      </w:r>
      <w:r w:rsidR="00AF6D3C">
        <w:rPr>
          <w:rFonts w:eastAsia="Times New Roman" w:cstheme="minorHAnsi"/>
          <w:b/>
          <w:i/>
          <w:iCs/>
          <w:sz w:val="30"/>
          <w:szCs w:val="30"/>
          <w:u w:val="single"/>
        </w:rPr>
        <w:t>łańcuchowe</w:t>
      </w:r>
      <w:r w:rsidR="004E72B2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 KM1001 ze stali nierdzewnej wraz z kaburą </w:t>
      </w:r>
    </w:p>
    <w:p w14:paraId="1DFAEEB9" w14:textId="77777777" w:rsidR="00B01757" w:rsidRPr="00AA1CFB" w:rsidRDefault="00B01757" w:rsidP="00B01757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53AC1FE1" w14:textId="62741271" w:rsidR="00CA5A1A" w:rsidRPr="00CA5A1A" w:rsidRDefault="00CD327D" w:rsidP="00CA5A1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bdr w:val="none" w:sz="0" w:space="0" w:color="auto" w:frame="1"/>
          <w:shd w:val="clear" w:color="auto" w:fill="FFFFFF"/>
        </w:rPr>
        <w:t xml:space="preserve">            Wymagania </w:t>
      </w:r>
      <w:r w:rsidR="00CA5A1A" w:rsidRPr="00CA5A1A">
        <w:rPr>
          <w:rFonts w:asciiTheme="minorHAnsi" w:hAnsiTheme="minorHAnsi" w:cstheme="minorHAnsi"/>
          <w:b/>
          <w:bCs/>
          <w:bdr w:val="none" w:sz="0" w:space="0" w:color="auto" w:frame="1"/>
          <w:shd w:val="clear" w:color="auto" w:fill="FFFFFF"/>
        </w:rPr>
        <w:t>konstrukcyjne:</w:t>
      </w:r>
    </w:p>
    <w:p w14:paraId="58DDCB1F" w14:textId="77777777" w:rsidR="00B01757" w:rsidRPr="00AA1CFB" w:rsidRDefault="00B01757" w:rsidP="00B01757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4FC64931" w14:textId="4B0DE32A" w:rsidR="00B01757" w:rsidRPr="00AA1CFB" w:rsidRDefault="0059213E" w:rsidP="0059213E">
      <w:pPr>
        <w:pStyle w:val="Tekstpodstawowywcity"/>
        <w:numPr>
          <w:ilvl w:val="0"/>
          <w:numId w:val="16"/>
        </w:numPr>
        <w:tabs>
          <w:tab w:val="left" w:pos="1276"/>
        </w:tabs>
        <w:spacing w:line="23" w:lineRule="atLeast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Mają umożliwiać </w:t>
      </w:r>
      <w:r w:rsidR="00B01757" w:rsidRPr="00AA1CFB">
        <w:rPr>
          <w:rFonts w:asciiTheme="minorHAnsi" w:hAnsiTheme="minorHAnsi" w:cstheme="minorHAnsi"/>
          <w:sz w:val="24"/>
          <w:szCs w:val="24"/>
        </w:rPr>
        <w:t>łatwe, skuteczne i szybkie skrępowanie, poprzez ich założenie i zamknięcie na nadgarstkach osoby obezwładnianej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4F2A9FB" w14:textId="68CA42CE" w:rsidR="00B01757" w:rsidRPr="00AA1CFB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Mają u</w:t>
      </w:r>
      <w:r w:rsidR="00B01757" w:rsidRPr="00AA1CFB">
        <w:rPr>
          <w:rFonts w:asciiTheme="minorHAnsi" w:hAnsiTheme="minorHAnsi" w:cstheme="minorHAnsi"/>
          <w:sz w:val="24"/>
          <w:szCs w:val="24"/>
        </w:rPr>
        <w:t>niemożliwiać osobie skrępowanej uwolnienie się za pomocą siły własnej lub przy pomocy prostych podręcznych przedmiotów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C6FB91B" w14:textId="3E76278F" w:rsidR="00B01757" w:rsidRPr="00AA1CFB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Muszą </w:t>
      </w:r>
      <w:r w:rsidR="00B01757" w:rsidRPr="00AA1CFB">
        <w:rPr>
          <w:rFonts w:asciiTheme="minorHAnsi" w:hAnsiTheme="minorHAnsi" w:cstheme="minorHAnsi"/>
          <w:sz w:val="24"/>
          <w:szCs w:val="24"/>
        </w:rPr>
        <w:t>składać się z dwóch jednakowych uchwytów połączonych łańcuszkiem typu pancerka mocowanym za pomocą obrotowych zaczepów do korpusu obejm nadgarstka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51D201F" w14:textId="1488DDC3" w:rsidR="00B01757" w:rsidRPr="00AA1CFB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Muszą </w:t>
      </w:r>
      <w:r w:rsidR="00B01757" w:rsidRPr="00AA1CFB">
        <w:rPr>
          <w:rFonts w:asciiTheme="minorHAnsi" w:hAnsiTheme="minorHAnsi" w:cstheme="minorHAnsi"/>
          <w:sz w:val="24"/>
          <w:szCs w:val="24"/>
        </w:rPr>
        <w:t>posiadać na obu obejmach stałych mechanizm zamykająco – blokujący oraz obejmy ruchome z zębatką z mechanizmem zaczepowym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965FA8A" w14:textId="7344C5FB" w:rsidR="00B01757" w:rsidRPr="00AA1CFB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Kajdanki muszą </w:t>
      </w:r>
      <w:r w:rsidR="00B01757" w:rsidRPr="00AA1CFB">
        <w:rPr>
          <w:rFonts w:asciiTheme="minorHAnsi" w:hAnsiTheme="minorHAnsi" w:cstheme="minorHAnsi"/>
          <w:sz w:val="24"/>
          <w:szCs w:val="24"/>
        </w:rPr>
        <w:t>posiadać, po zamknięciu się chwytów, możliwość blokowania zębatki mechanizmu zamykającego kluczykiem w dowolnym miejscu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49393A" w14:textId="37C619DD" w:rsidR="00B01757" w:rsidRPr="00AA1CFB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Mają </w:t>
      </w:r>
      <w:r w:rsidR="00B01757" w:rsidRPr="00AA1CFB">
        <w:rPr>
          <w:rFonts w:asciiTheme="minorHAnsi" w:hAnsiTheme="minorHAnsi" w:cstheme="minorHAnsi"/>
          <w:sz w:val="24"/>
          <w:szCs w:val="24"/>
        </w:rPr>
        <w:t>uniemożliwiać, w przypadku ich prawidłowego założenia, powstawania u skrępowanej osoby otarć i okaleczeń,</w:t>
      </w:r>
    </w:p>
    <w:p w14:paraId="2C254FA5" w14:textId="19CB267D" w:rsidR="00B01757" w:rsidRPr="00AA1CFB" w:rsidRDefault="00D21038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01757" w:rsidRPr="00AA1CFB">
        <w:rPr>
          <w:rFonts w:asciiTheme="minorHAnsi" w:hAnsiTheme="minorHAnsi" w:cstheme="minorHAnsi"/>
          <w:sz w:val="24"/>
          <w:szCs w:val="24"/>
        </w:rPr>
        <w:t xml:space="preserve"> komplecie</w:t>
      </w:r>
      <w:r>
        <w:rPr>
          <w:rFonts w:asciiTheme="minorHAnsi" w:hAnsiTheme="minorHAnsi" w:cstheme="minorHAnsi"/>
          <w:sz w:val="24"/>
          <w:szCs w:val="24"/>
        </w:rPr>
        <w:t xml:space="preserve"> mają</w:t>
      </w:r>
      <w:r w:rsidR="00B01757" w:rsidRPr="00AA1CFB">
        <w:rPr>
          <w:rFonts w:asciiTheme="minorHAnsi" w:hAnsiTheme="minorHAnsi" w:cstheme="minorHAnsi"/>
          <w:sz w:val="24"/>
          <w:szCs w:val="24"/>
        </w:rPr>
        <w:t xml:space="preserve"> </w:t>
      </w:r>
      <w:r w:rsidR="0059213E">
        <w:rPr>
          <w:rFonts w:asciiTheme="minorHAnsi" w:hAnsiTheme="minorHAnsi" w:cstheme="minorHAnsi"/>
          <w:sz w:val="24"/>
          <w:szCs w:val="24"/>
        </w:rPr>
        <w:t xml:space="preserve">posiadać </w:t>
      </w:r>
      <w:r w:rsidR="00B01757" w:rsidRPr="00AA1CFB">
        <w:rPr>
          <w:rFonts w:asciiTheme="minorHAnsi" w:hAnsiTheme="minorHAnsi" w:cstheme="minorHAnsi"/>
          <w:sz w:val="24"/>
          <w:szCs w:val="24"/>
        </w:rPr>
        <w:t>dwa kluczyki (kluczyk musi blokować kajdanki przed otwarciem oraz otwierać kajdanki zablokowane),</w:t>
      </w:r>
    </w:p>
    <w:p w14:paraId="2E6D443C" w14:textId="0FAFBC04" w:rsidR="00B01757" w:rsidRDefault="0059213E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B01757" w:rsidRPr="00AA1CFB">
        <w:rPr>
          <w:rFonts w:asciiTheme="minorHAnsi" w:hAnsiTheme="minorHAnsi" w:cstheme="minorHAnsi"/>
          <w:sz w:val="24"/>
          <w:szCs w:val="24"/>
        </w:rPr>
        <w:t>ajdanki muszą być wykonane ze stali nierdzewnej, nie oddziałującej toksycznie na organizm ludzki.</w:t>
      </w:r>
    </w:p>
    <w:p w14:paraId="63CCACC8" w14:textId="7878C3CF" w:rsidR="00CA5A1A" w:rsidRPr="00CA5A1A" w:rsidRDefault="00CA5A1A" w:rsidP="0059213E">
      <w:pPr>
        <w:pStyle w:val="Tekstpodstawowywcity"/>
        <w:numPr>
          <w:ilvl w:val="0"/>
          <w:numId w:val="6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CA5A1A">
        <w:rPr>
          <w:rFonts w:asciiTheme="minorHAnsi" w:hAnsiTheme="minorHAnsi" w:cstheme="minorHAnsi"/>
          <w:sz w:val="24"/>
          <w:szCs w:val="24"/>
        </w:rPr>
        <w:t>Waga 360-380 g.</w:t>
      </w:r>
    </w:p>
    <w:p w14:paraId="30DF7CBA" w14:textId="77777777" w:rsidR="00B01757" w:rsidRPr="00AA1CFB" w:rsidRDefault="00B01757" w:rsidP="00B01757">
      <w:pPr>
        <w:pStyle w:val="Tekstpodstawowywcity"/>
        <w:spacing w:line="3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0B7A0" w14:textId="77777777" w:rsidR="00B01757" w:rsidRPr="00AA1CFB" w:rsidRDefault="00B01757" w:rsidP="00B01757">
      <w:pPr>
        <w:spacing w:after="120" w:line="240" w:lineRule="auto"/>
        <w:ind w:left="714"/>
        <w:rPr>
          <w:rFonts w:cstheme="minorHAnsi"/>
          <w:sz w:val="24"/>
          <w:szCs w:val="24"/>
        </w:rPr>
      </w:pPr>
      <w:r w:rsidRPr="00AA1CFB">
        <w:rPr>
          <w:rFonts w:cstheme="minorHAnsi"/>
          <w:b/>
          <w:sz w:val="24"/>
          <w:szCs w:val="24"/>
        </w:rPr>
        <w:t>Wymagania wytrzymałościowe:</w:t>
      </w:r>
    </w:p>
    <w:p w14:paraId="6451369C" w14:textId="77777777" w:rsidR="00B01757" w:rsidRPr="00AA1CFB" w:rsidRDefault="00B01757" w:rsidP="0059213E">
      <w:pPr>
        <w:pStyle w:val="Tekstpodstawowywcity"/>
        <w:numPr>
          <w:ilvl w:val="0"/>
          <w:numId w:val="7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AA1CFB">
        <w:rPr>
          <w:rFonts w:asciiTheme="minorHAnsi" w:hAnsiTheme="minorHAnsi" w:cstheme="minorHAnsi"/>
          <w:sz w:val="24"/>
          <w:szCs w:val="24"/>
        </w:rPr>
        <w:t>kajdanki muszą wytrzymywać działanie przyłożonej statycznie siły rozrywającej o wartości 2300 [N] (siła przyłożona w płaszczyźnie klamry, druga klamra zamocowana w uchwycie). Po ustaniu działania siły kajdanki muszą zachować swoje właściwości użytkowe,</w:t>
      </w:r>
    </w:p>
    <w:p w14:paraId="1AA8F570" w14:textId="77777777" w:rsidR="00B01757" w:rsidRPr="00AA1CFB" w:rsidRDefault="00B01757" w:rsidP="0059213E">
      <w:pPr>
        <w:pStyle w:val="Tekstpodstawowywcity"/>
        <w:numPr>
          <w:ilvl w:val="0"/>
          <w:numId w:val="7"/>
        </w:numPr>
        <w:tabs>
          <w:tab w:val="left" w:pos="1068"/>
        </w:tabs>
        <w:spacing w:line="23" w:lineRule="atLeast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AA1CFB">
        <w:rPr>
          <w:rFonts w:asciiTheme="minorHAnsi" w:hAnsiTheme="minorHAnsi" w:cstheme="minorHAnsi"/>
          <w:sz w:val="24"/>
          <w:szCs w:val="24"/>
        </w:rPr>
        <w:t>kajdanki muszą wytrzymywać działanie przyłożonej statycznej siły zginającej klamrę o wartości 500 [N] (klamra zamocowana w uchwycie od strony mocowania łańcuszka łączącego klamry, siła przyłożona prostopadle do płaszczyzny klamry na końcu klamry przeciwległym do miejsca jej mocowania w uchwycie). Siła nie może powodować odkształcenia trwałego klamry.</w:t>
      </w:r>
    </w:p>
    <w:p w14:paraId="464443C3" w14:textId="77777777" w:rsidR="00B01757" w:rsidRPr="00AA1CFB" w:rsidRDefault="00B01757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14:paraId="37E77987" w14:textId="77777777" w:rsidR="00AA1CFB" w:rsidRPr="00AA1CFB" w:rsidRDefault="00AA1CFB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75C25DC8" w14:textId="3BF2BB72" w:rsidR="002D0240" w:rsidRPr="00533DD5" w:rsidRDefault="004E72B2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  <w:r>
        <w:rPr>
          <w:rFonts w:eastAsia="Times New Roman" w:cstheme="minorHAnsi"/>
          <w:b/>
          <w:i/>
          <w:iCs/>
          <w:sz w:val="30"/>
          <w:szCs w:val="30"/>
          <w:u w:val="single"/>
        </w:rPr>
        <w:lastRenderedPageBreak/>
        <w:t>Ręczny m</w:t>
      </w:r>
      <w:r w:rsidR="002D0240"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>iotacz gazu</w:t>
      </w:r>
      <w:r w:rsidR="000B5B0A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 pieprzowego</w:t>
      </w:r>
      <w:r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 wraz z kaburą</w:t>
      </w:r>
    </w:p>
    <w:p w14:paraId="54DC09AB" w14:textId="77777777" w:rsidR="002D0240" w:rsidRPr="002D0240" w:rsidRDefault="002D0240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28"/>
          <w:szCs w:val="28"/>
          <w:u w:val="single"/>
        </w:rPr>
      </w:pPr>
    </w:p>
    <w:p w14:paraId="07D5F24E" w14:textId="37238B78" w:rsidR="00B01757" w:rsidRDefault="00B01757" w:rsidP="002D0240">
      <w:pPr>
        <w:spacing w:after="0" w:line="23" w:lineRule="atLeast"/>
        <w:ind w:left="426"/>
        <w:rPr>
          <w:rFonts w:eastAsia="Times New Roman" w:cstheme="minorHAnsi"/>
          <w:b/>
          <w:sz w:val="24"/>
          <w:szCs w:val="24"/>
        </w:rPr>
      </w:pPr>
      <w:r w:rsidRPr="002D0240">
        <w:rPr>
          <w:rFonts w:eastAsia="Times New Roman" w:cstheme="minorHAnsi"/>
          <w:b/>
          <w:sz w:val="24"/>
          <w:szCs w:val="24"/>
        </w:rPr>
        <w:t xml:space="preserve">Wymagania podstawowe  </w:t>
      </w:r>
      <w:r w:rsidR="002D0240">
        <w:rPr>
          <w:rFonts w:eastAsia="Times New Roman" w:cstheme="minorHAnsi"/>
          <w:b/>
          <w:sz w:val="24"/>
          <w:szCs w:val="24"/>
        </w:rPr>
        <w:t>:</w:t>
      </w:r>
    </w:p>
    <w:p w14:paraId="798F2A2D" w14:textId="77777777" w:rsidR="003B5CA0" w:rsidRPr="007F783E" w:rsidRDefault="003B5CA0" w:rsidP="00B01757">
      <w:pPr>
        <w:spacing w:after="0" w:line="23" w:lineRule="atLeast"/>
        <w:ind w:left="426"/>
        <w:jc w:val="center"/>
        <w:rPr>
          <w:rFonts w:eastAsia="Times New Roman" w:cstheme="minorHAnsi"/>
          <w:sz w:val="24"/>
          <w:szCs w:val="24"/>
        </w:rPr>
      </w:pPr>
    </w:p>
    <w:p w14:paraId="7BF1EF44" w14:textId="0AF3B44D" w:rsidR="00657C6A" w:rsidRPr="00657C6A" w:rsidRDefault="00657C6A" w:rsidP="00657C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7F783E">
        <w:rPr>
          <w:rFonts w:eastAsia="DejaVuSans-Bold" w:cstheme="minorHAnsi"/>
          <w:color w:val="000000"/>
          <w:sz w:val="24"/>
          <w:szCs w:val="24"/>
        </w:rPr>
        <w:t>mieszanka gazu CS (chemiczny) i OC (</w:t>
      </w:r>
      <w:proofErr w:type="spellStart"/>
      <w:r w:rsidRPr="007F783E">
        <w:rPr>
          <w:rFonts w:eastAsia="DejaVuSans-Bold" w:cstheme="minorHAnsi"/>
          <w:color w:val="000000"/>
          <w:sz w:val="24"/>
          <w:szCs w:val="24"/>
        </w:rPr>
        <w:t>olejożywica</w:t>
      </w:r>
      <w:proofErr w:type="spellEnd"/>
      <w:r w:rsidRPr="007F783E">
        <w:rPr>
          <w:rFonts w:eastAsia="DejaVuSans-Bold" w:cstheme="minorHAnsi"/>
          <w:color w:val="000000"/>
          <w:sz w:val="24"/>
          <w:szCs w:val="24"/>
        </w:rPr>
        <w:t xml:space="preserve"> pieprzu naturalnego)</w:t>
      </w:r>
      <w:r w:rsidR="007F783E">
        <w:rPr>
          <w:rFonts w:cstheme="minorHAnsi"/>
          <w:sz w:val="24"/>
          <w:szCs w:val="24"/>
        </w:rPr>
        <w:t>;</w:t>
      </w:r>
    </w:p>
    <w:p w14:paraId="66A62AC2" w14:textId="6729C694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działanie substancji czynnej musi być odwracalne (nie może wywoływać trwałych skutków u osoby wobec, której użyto ręcznego miotacza gazu). Po przemyciu podrażnionych miejsc wodą działanie substancji czynnej musi ustąpić w czasie </w:t>
      </w:r>
      <w:r w:rsidR="00085078">
        <w:rPr>
          <w:rFonts w:cstheme="minorHAnsi"/>
          <w:sz w:val="24"/>
          <w:szCs w:val="24"/>
        </w:rPr>
        <w:t xml:space="preserve">do </w:t>
      </w:r>
      <w:r w:rsidRPr="00AA1CFB">
        <w:rPr>
          <w:rFonts w:cstheme="minorHAnsi"/>
          <w:sz w:val="24"/>
          <w:szCs w:val="24"/>
        </w:rPr>
        <w:t xml:space="preserve"> 2h</w:t>
      </w:r>
      <w:r w:rsidR="007F783E">
        <w:rPr>
          <w:rFonts w:cstheme="minorHAnsi"/>
          <w:sz w:val="24"/>
          <w:szCs w:val="24"/>
        </w:rPr>
        <w:t>;</w:t>
      </w:r>
    </w:p>
    <w:p w14:paraId="0FC34FA9" w14:textId="4396CE15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zawartość pojemnika musi być niepalna i nietoksyczna</w:t>
      </w:r>
      <w:r w:rsidR="007F783E">
        <w:rPr>
          <w:rFonts w:cstheme="minorHAnsi"/>
          <w:sz w:val="24"/>
          <w:szCs w:val="24"/>
        </w:rPr>
        <w:t>;</w:t>
      </w:r>
    </w:p>
    <w:p w14:paraId="52D3D18C" w14:textId="187263E7" w:rsidR="00B01757" w:rsidRDefault="00657C6A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zasięg działania od 3 do 5</w:t>
      </w:r>
      <w:r w:rsidR="007F78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metrów</w:t>
      </w:r>
      <w:r w:rsidR="007F783E">
        <w:rPr>
          <w:rFonts w:cstheme="minorHAnsi"/>
          <w:sz w:val="24"/>
          <w:szCs w:val="24"/>
        </w:rPr>
        <w:t>;</w:t>
      </w:r>
    </w:p>
    <w:p w14:paraId="776F5E0C" w14:textId="40EFFEAC" w:rsidR="007F783E" w:rsidRPr="00AA1CFB" w:rsidRDefault="007F783E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085078">
        <w:rPr>
          <w:rFonts w:eastAsia="DejaVuSans" w:cstheme="minorHAnsi"/>
          <w:color w:val="000000"/>
          <w:sz w:val="24"/>
          <w:szCs w:val="24"/>
        </w:rPr>
        <w:t>ciśnienie wylotow</w:t>
      </w:r>
      <w:r>
        <w:rPr>
          <w:rFonts w:eastAsia="DejaVuSans" w:cstheme="minorHAnsi"/>
          <w:color w:val="000000"/>
          <w:sz w:val="24"/>
          <w:szCs w:val="24"/>
        </w:rPr>
        <w:t>e</w:t>
      </w:r>
      <w:r w:rsidRPr="00085078">
        <w:rPr>
          <w:rFonts w:eastAsia="DejaVuSans" w:cstheme="minorHAnsi"/>
          <w:color w:val="000000"/>
          <w:sz w:val="24"/>
          <w:szCs w:val="24"/>
        </w:rPr>
        <w:t xml:space="preserve"> na poziomie ok. 9 barów</w:t>
      </w:r>
    </w:p>
    <w:p w14:paraId="231AC8D2" w14:textId="77777777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pojemnik – cylindryczny, ciśnieniowy wykonany z aluminium lub jego stopu z  zaworkiem rozpylającym posiadającym zabezpieczenie przed przypadkowym użyciem i wykonanym z wysokowytrzymałego tworzywa sztucznego;</w:t>
      </w:r>
    </w:p>
    <w:p w14:paraId="5596D56A" w14:textId="3B8A96FD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pojemność pojemnika – </w:t>
      </w:r>
      <w:r w:rsidR="00312CC5">
        <w:rPr>
          <w:rFonts w:cstheme="minorHAnsi"/>
          <w:sz w:val="24"/>
          <w:szCs w:val="24"/>
        </w:rPr>
        <w:t>50</w:t>
      </w:r>
      <w:r w:rsidR="000B5B0A">
        <w:rPr>
          <w:rFonts w:cstheme="minorHAnsi"/>
          <w:sz w:val="24"/>
          <w:szCs w:val="24"/>
        </w:rPr>
        <w:t>/75</w:t>
      </w:r>
      <w:r w:rsidRPr="00AA1CFB">
        <w:rPr>
          <w:rFonts w:cstheme="minorHAnsi"/>
          <w:sz w:val="24"/>
          <w:szCs w:val="24"/>
        </w:rPr>
        <w:t xml:space="preserve"> ml;</w:t>
      </w:r>
    </w:p>
    <w:p w14:paraId="30E19F5C" w14:textId="77777777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oznakowanie pojemnika musi zawierać:</w:t>
      </w:r>
    </w:p>
    <w:p w14:paraId="5AAB62E3" w14:textId="73CCCDCA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Skład chemiczny z wyszczególnieniem rodzaju i zawartości substancji obezwładniającej,</w:t>
      </w:r>
    </w:p>
    <w:p w14:paraId="7BFD8FD4" w14:textId="1FBB698B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Sposób użycia,</w:t>
      </w:r>
    </w:p>
    <w:p w14:paraId="4983B166" w14:textId="747C5D7C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Opis skutków działania na organizm człowieka,</w:t>
      </w:r>
    </w:p>
    <w:p w14:paraId="5C3979C8" w14:textId="4ED630C1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Opis  sposobu udzielania pierwszej pomocy przedlekarskiej,</w:t>
      </w:r>
    </w:p>
    <w:p w14:paraId="2401E4CB" w14:textId="02C4D400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Informacje ostrzegawcze,</w:t>
      </w:r>
    </w:p>
    <w:p w14:paraId="77B3123D" w14:textId="79797F35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Termin przydatności do użytku,</w:t>
      </w:r>
    </w:p>
    <w:p w14:paraId="2BCFADD7" w14:textId="6214D956" w:rsidR="00B01757" w:rsidRPr="00AA1CFB" w:rsidRDefault="002D0240" w:rsidP="002D0240">
      <w:pPr>
        <w:pStyle w:val="Akapitzlist"/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1757" w:rsidRPr="00AA1CFB">
        <w:rPr>
          <w:rFonts w:cstheme="minorHAnsi"/>
          <w:sz w:val="24"/>
          <w:szCs w:val="24"/>
        </w:rPr>
        <w:t>Nazwę producenta lub dystrybutora,</w:t>
      </w:r>
    </w:p>
    <w:p w14:paraId="594CD85C" w14:textId="3D880526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W komplecie kabura w kolorze czarnym do przenoszenia ręcznego miotacza gazu na pasie o szerokości </w:t>
      </w:r>
      <w:r w:rsidR="00D24F40">
        <w:rPr>
          <w:rFonts w:cstheme="minorHAnsi"/>
          <w:sz w:val="24"/>
          <w:szCs w:val="24"/>
        </w:rPr>
        <w:t>50</w:t>
      </w:r>
      <w:r w:rsidRPr="00AA1CFB">
        <w:rPr>
          <w:rFonts w:cstheme="minorHAnsi"/>
          <w:sz w:val="24"/>
          <w:szCs w:val="24"/>
        </w:rPr>
        <w:t xml:space="preserve"> mm,</w:t>
      </w:r>
    </w:p>
    <w:p w14:paraId="741537A8" w14:textId="6EEBE80E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Termin przydatności do użytku od daty dostawy: nie mniej niż</w:t>
      </w:r>
      <w:r w:rsidR="00085078">
        <w:rPr>
          <w:rFonts w:cstheme="minorHAnsi"/>
          <w:sz w:val="24"/>
          <w:szCs w:val="24"/>
        </w:rPr>
        <w:t xml:space="preserve"> 48</w:t>
      </w:r>
      <w:r w:rsidRPr="00AA1CFB">
        <w:rPr>
          <w:rFonts w:cstheme="minorHAnsi"/>
          <w:sz w:val="24"/>
          <w:szCs w:val="24"/>
        </w:rPr>
        <w:t xml:space="preserve"> miesięcy od dostawy.</w:t>
      </w:r>
    </w:p>
    <w:p w14:paraId="6D0519FF" w14:textId="77777777" w:rsidR="00B01757" w:rsidRPr="00AA1CFB" w:rsidRDefault="00B01757" w:rsidP="002D0240">
      <w:pPr>
        <w:numPr>
          <w:ilvl w:val="0"/>
          <w:numId w:val="20"/>
        </w:numPr>
        <w:tabs>
          <w:tab w:val="left" w:pos="360"/>
        </w:tabs>
        <w:suppressAutoHyphens/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Ręczny miotacz gazu nie może ulegać samoczynnemu rozszczelnieniu podczas przechowywania lub normalnego użytkowania, </w:t>
      </w:r>
    </w:p>
    <w:p w14:paraId="288FE8CB" w14:textId="5209EE1D" w:rsidR="00085078" w:rsidRPr="00085078" w:rsidRDefault="00085078" w:rsidP="00085078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color w:val="000000"/>
          <w:sz w:val="24"/>
          <w:szCs w:val="24"/>
        </w:rPr>
      </w:pPr>
      <w:r w:rsidRPr="00085078">
        <w:rPr>
          <w:rFonts w:eastAsia="DejaVuSans" w:cstheme="minorHAnsi"/>
          <w:color w:val="000000"/>
          <w:sz w:val="24"/>
          <w:szCs w:val="24"/>
        </w:rPr>
        <w:t>.</w:t>
      </w:r>
    </w:p>
    <w:p w14:paraId="651647BE" w14:textId="22CB28E1" w:rsidR="00312CC5" w:rsidRDefault="00312CC5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66EC05F2" w14:textId="07ACF653" w:rsidR="00312CC5" w:rsidRDefault="00312CC5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117286BA" w14:textId="6200C25F" w:rsidR="00312CC5" w:rsidRDefault="00312CC5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522DAFAC" w14:textId="3DB9284F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034C3BD7" w14:textId="1EA0521E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077B066C" w14:textId="15B20639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69A579E4" w14:textId="0C422115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5FFBE2C4" w14:textId="5D37659F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31427E99" w14:textId="5EFF7465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0921251B" w14:textId="57992B30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2A1ABAFD" w14:textId="5E843AA0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11C9E73E" w14:textId="09B8E435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15177EF4" w14:textId="416E04DF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34BDBBA0" w14:textId="6DD3B014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6D16EFFD" w14:textId="77777777" w:rsidR="007F783E" w:rsidRDefault="007F783E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495DA71D" w14:textId="7502B68C" w:rsidR="00B01757" w:rsidRPr="00533DD5" w:rsidRDefault="00B01757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  <w:r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lastRenderedPageBreak/>
        <w:t>Pałk</w:t>
      </w:r>
      <w:r w:rsidR="0048682A"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>a</w:t>
      </w:r>
      <w:r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 teleskopow</w:t>
      </w:r>
      <w:r w:rsidR="002D0240"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>a</w:t>
      </w:r>
      <w:r w:rsidR="0048682A"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 </w:t>
      </w:r>
      <w:r w:rsidR="00283BC0">
        <w:rPr>
          <w:rFonts w:eastAsia="Times New Roman" w:cstheme="minorHAnsi"/>
          <w:b/>
          <w:i/>
          <w:iCs/>
          <w:sz w:val="30"/>
          <w:szCs w:val="30"/>
          <w:u w:val="single"/>
        </w:rPr>
        <w:t>ESP</w:t>
      </w:r>
      <w:r w:rsidR="00283BC0" w:rsidRPr="00283BC0">
        <w:rPr>
          <w:rFonts w:eastAsia="Times New Roman" w:cstheme="minorHAnsi"/>
          <w:b/>
          <w:i/>
          <w:iCs/>
          <w:sz w:val="30"/>
          <w:szCs w:val="30"/>
        </w:rPr>
        <w:t xml:space="preserve"> </w:t>
      </w:r>
      <w:r w:rsidR="0048682A" w:rsidRPr="00283BC0">
        <w:rPr>
          <w:rFonts w:eastAsia="Times New Roman" w:cstheme="minorHAnsi"/>
          <w:b/>
          <w:i/>
          <w:iCs/>
          <w:sz w:val="30"/>
          <w:szCs w:val="30"/>
        </w:rPr>
        <w:t>21’</w:t>
      </w:r>
      <w:r w:rsidR="00AF6D3C" w:rsidRPr="00AF6D3C">
        <w:rPr>
          <w:rFonts w:cstheme="minorHAnsi"/>
          <w:b/>
          <w:bCs/>
          <w:i/>
          <w:iCs/>
          <w:sz w:val="30"/>
          <w:szCs w:val="30"/>
          <w:u w:val="single"/>
        </w:rPr>
        <w:t>” z ergonomiczną rękojeścią</w:t>
      </w:r>
      <w:r w:rsidR="004E72B2">
        <w:rPr>
          <w:rFonts w:cstheme="minorHAnsi"/>
          <w:b/>
          <w:bCs/>
          <w:i/>
          <w:iCs/>
          <w:sz w:val="30"/>
          <w:szCs w:val="30"/>
          <w:u w:val="single"/>
        </w:rPr>
        <w:t>,</w:t>
      </w:r>
      <w:r w:rsidR="00AF6D3C" w:rsidRPr="00AF6D3C">
        <w:rPr>
          <w:rFonts w:cstheme="minorHAnsi"/>
          <w:b/>
          <w:bCs/>
          <w:i/>
          <w:iCs/>
          <w:sz w:val="30"/>
          <w:szCs w:val="30"/>
          <w:u w:val="single"/>
        </w:rPr>
        <w:t xml:space="preserve"> kaburą obrotową</w:t>
      </w:r>
      <w:r w:rsidR="004E72B2">
        <w:rPr>
          <w:rFonts w:cstheme="minorHAnsi"/>
          <w:b/>
          <w:bCs/>
          <w:i/>
          <w:iCs/>
          <w:sz w:val="30"/>
          <w:szCs w:val="30"/>
          <w:u w:val="single"/>
        </w:rPr>
        <w:t>,</w:t>
      </w:r>
      <w:r w:rsidR="00AF6D3C" w:rsidRPr="00AF6D3C">
        <w:rPr>
          <w:rFonts w:cstheme="minorHAnsi"/>
          <w:b/>
          <w:bCs/>
          <w:i/>
          <w:iCs/>
          <w:sz w:val="30"/>
          <w:szCs w:val="30"/>
          <w:u w:val="single"/>
        </w:rPr>
        <w:t xml:space="preserve"> mocowaniem UBC</w:t>
      </w:r>
    </w:p>
    <w:p w14:paraId="4A4CF863" w14:textId="05E1C1F7" w:rsidR="000B3F29" w:rsidRPr="00AA1CFB" w:rsidRDefault="000B3F29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14:paraId="532D7BE3" w14:textId="77777777" w:rsidR="0048682A" w:rsidRPr="00AA1CFB" w:rsidRDefault="0048682A" w:rsidP="0048682A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A1CFB">
        <w:rPr>
          <w:rFonts w:eastAsia="Times New Roman" w:cstheme="minorHAnsi"/>
          <w:b/>
          <w:bCs/>
          <w:color w:val="000000"/>
          <w:sz w:val="24"/>
          <w:szCs w:val="24"/>
        </w:rPr>
        <w:t>Wymiary Pałki:</w:t>
      </w:r>
    </w:p>
    <w:p w14:paraId="78AA0270" w14:textId="785D5B55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Długość pałki po złożeniu 210-215 mm</w:t>
      </w:r>
      <w:r w:rsidR="00780484" w:rsidRPr="00AA1CFB">
        <w:rPr>
          <w:rFonts w:cstheme="minorHAnsi"/>
          <w:sz w:val="24"/>
          <w:szCs w:val="24"/>
        </w:rPr>
        <w:t>.</w:t>
      </w:r>
    </w:p>
    <w:p w14:paraId="591D9282" w14:textId="3085B8FA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Długość pałki po rozłożeniu 520-535 mm</w:t>
      </w:r>
      <w:r w:rsidR="00780484" w:rsidRPr="00AA1CFB">
        <w:rPr>
          <w:rFonts w:cstheme="minorHAnsi"/>
          <w:sz w:val="24"/>
          <w:szCs w:val="24"/>
        </w:rPr>
        <w:t>.</w:t>
      </w:r>
    </w:p>
    <w:p w14:paraId="79FBA219" w14:textId="15161448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Średnica rękojeści 25-29 mm</w:t>
      </w:r>
      <w:r w:rsidR="00780484" w:rsidRPr="00AA1CFB">
        <w:rPr>
          <w:rFonts w:cstheme="minorHAnsi"/>
          <w:sz w:val="24"/>
          <w:szCs w:val="24"/>
        </w:rPr>
        <w:t>.</w:t>
      </w:r>
    </w:p>
    <w:p w14:paraId="5DB368AB" w14:textId="76765F8C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Masa pałki 430-500 g.</w:t>
      </w:r>
    </w:p>
    <w:p w14:paraId="363C78F8" w14:textId="0B14D03F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Rękojeść w kolorze czarnym</w:t>
      </w:r>
      <w:r w:rsidR="00780484" w:rsidRPr="00AA1CFB">
        <w:rPr>
          <w:rFonts w:cstheme="minorHAnsi"/>
          <w:sz w:val="24"/>
          <w:szCs w:val="24"/>
        </w:rPr>
        <w:t>.</w:t>
      </w:r>
    </w:p>
    <w:p w14:paraId="5288E82A" w14:textId="62755280" w:rsidR="0048682A" w:rsidRPr="00AA1CFB" w:rsidRDefault="0048682A" w:rsidP="00D33860">
      <w:pPr>
        <w:pStyle w:val="Akapitzlist"/>
        <w:numPr>
          <w:ilvl w:val="0"/>
          <w:numId w:val="10"/>
        </w:numPr>
        <w:spacing w:after="120" w:line="23" w:lineRule="atLeast"/>
        <w:ind w:left="777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Materiał z którego wykonano chwyt</w:t>
      </w:r>
      <w:r w:rsidR="00780484" w:rsidRPr="00AA1CFB">
        <w:rPr>
          <w:rFonts w:cstheme="minorHAnsi"/>
          <w:sz w:val="24"/>
          <w:szCs w:val="24"/>
        </w:rPr>
        <w:t>, element środkowy i końcowy: stal lub inny materiał o podobnych lub wyższych parametrach.</w:t>
      </w:r>
    </w:p>
    <w:p w14:paraId="7B9E982E" w14:textId="702703B4" w:rsidR="00780484" w:rsidRPr="00AA1CFB" w:rsidRDefault="00533DD5" w:rsidP="0078048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780484" w:rsidRPr="00AA1CFB">
        <w:rPr>
          <w:rFonts w:cstheme="minorHAnsi"/>
          <w:b/>
          <w:bCs/>
          <w:sz w:val="24"/>
          <w:szCs w:val="24"/>
        </w:rPr>
        <w:t>Parametry pałki:</w:t>
      </w:r>
    </w:p>
    <w:p w14:paraId="1F3AC6B8" w14:textId="657E9EFE" w:rsidR="00780484" w:rsidRPr="00AA1CFB" w:rsidRDefault="00780484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Pałka musi się składać z 3 elementów (pałka trójczłonowa).</w:t>
      </w:r>
    </w:p>
    <w:p w14:paraId="21F35913" w14:textId="3687BA6B" w:rsidR="00A935C8" w:rsidRPr="00AA1CFB" w:rsidRDefault="00780484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Powinna być pokryta farbą odporną na uszkodzenia mechaniczne</w:t>
      </w:r>
      <w:r w:rsidR="00A935C8" w:rsidRPr="00AA1CFB">
        <w:rPr>
          <w:rFonts w:cstheme="minorHAnsi"/>
          <w:sz w:val="24"/>
          <w:szCs w:val="24"/>
        </w:rPr>
        <w:t>.</w:t>
      </w:r>
    </w:p>
    <w:p w14:paraId="408D0F8A" w14:textId="09CD33E5" w:rsidR="00780484" w:rsidRPr="00AA1CFB" w:rsidRDefault="00A935C8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Odporność na rozciąganie stali nie mniej niż </w:t>
      </w:r>
      <w:proofErr w:type="spellStart"/>
      <w:r w:rsidRPr="00AA1CFB">
        <w:rPr>
          <w:rFonts w:cstheme="minorHAnsi"/>
          <w:sz w:val="24"/>
          <w:szCs w:val="24"/>
        </w:rPr>
        <w:t>Cro</w:t>
      </w:r>
      <w:proofErr w:type="spellEnd"/>
      <w:r w:rsidRPr="00AA1CFB">
        <w:rPr>
          <w:rFonts w:cstheme="minorHAnsi"/>
          <w:sz w:val="24"/>
          <w:szCs w:val="24"/>
        </w:rPr>
        <w:t xml:space="preserve">-Mo 4130 </w:t>
      </w:r>
      <w:r w:rsidR="00780484" w:rsidRPr="00AA1CFB">
        <w:rPr>
          <w:rFonts w:cstheme="minorHAnsi"/>
          <w:sz w:val="24"/>
          <w:szCs w:val="24"/>
        </w:rPr>
        <w:t>.</w:t>
      </w:r>
    </w:p>
    <w:p w14:paraId="6FA19593" w14:textId="41CA06AF" w:rsidR="00780484" w:rsidRPr="00AA1CFB" w:rsidRDefault="00780484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Pałka musi posiadać mechaniczną blokadę po rozłożeniu.</w:t>
      </w:r>
    </w:p>
    <w:p w14:paraId="6D0265CA" w14:textId="29D17E5B" w:rsidR="00154BBA" w:rsidRPr="00AA1CFB" w:rsidRDefault="00780484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Część uchwytowa pałki musi być pokryta warstwą </w:t>
      </w:r>
      <w:r w:rsidR="00A935C8" w:rsidRPr="00AA1CFB">
        <w:rPr>
          <w:rFonts w:cstheme="minorHAnsi"/>
          <w:sz w:val="24"/>
          <w:szCs w:val="24"/>
        </w:rPr>
        <w:t xml:space="preserve">syntetycznej </w:t>
      </w:r>
      <w:r w:rsidRPr="00AA1CFB">
        <w:rPr>
          <w:rFonts w:cstheme="minorHAnsi"/>
          <w:sz w:val="24"/>
          <w:szCs w:val="24"/>
        </w:rPr>
        <w:t xml:space="preserve">gumy o parametrach antyalergicznych i antypoślizgowych, ukształtowaną w sposób </w:t>
      </w:r>
      <w:r w:rsidR="00154BBA" w:rsidRPr="00AA1CFB">
        <w:rPr>
          <w:rFonts w:cstheme="minorHAnsi"/>
          <w:sz w:val="24"/>
          <w:szCs w:val="24"/>
        </w:rPr>
        <w:t>zapewniający pewne i komfortowe trzymanie pałki w dłoni uniemożliwiające lub ograniczające możliwość wyślizgiwania się pałki z mokrych rąk.</w:t>
      </w:r>
    </w:p>
    <w:p w14:paraId="7E6F38F1" w14:textId="6F1F851E" w:rsidR="00780484" w:rsidRPr="00AA1CFB" w:rsidRDefault="00154BBA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Wszystkie zastosowane w pałce materiały musza być odporne na działanie</w:t>
      </w:r>
      <w:r w:rsidR="00283BC0">
        <w:rPr>
          <w:rFonts w:cstheme="minorHAnsi"/>
          <w:sz w:val="24"/>
          <w:szCs w:val="24"/>
        </w:rPr>
        <w:t xml:space="preserve"> niskich i wysokich</w:t>
      </w:r>
      <w:r w:rsidRPr="00AA1CFB">
        <w:rPr>
          <w:rFonts w:cstheme="minorHAnsi"/>
          <w:sz w:val="24"/>
          <w:szCs w:val="24"/>
        </w:rPr>
        <w:t xml:space="preserve"> temperatur</w:t>
      </w:r>
      <w:r w:rsidR="00283BC0">
        <w:rPr>
          <w:rFonts w:cstheme="minorHAnsi"/>
          <w:sz w:val="24"/>
          <w:szCs w:val="24"/>
        </w:rPr>
        <w:t>,</w:t>
      </w:r>
      <w:r w:rsidRPr="00AA1CFB">
        <w:rPr>
          <w:rFonts w:cstheme="minorHAnsi"/>
          <w:sz w:val="24"/>
          <w:szCs w:val="24"/>
        </w:rPr>
        <w:t xml:space="preserve"> </w:t>
      </w:r>
      <w:r w:rsidR="006A1C38" w:rsidRPr="00AA1CFB">
        <w:rPr>
          <w:rFonts w:cstheme="minorHAnsi"/>
          <w:sz w:val="24"/>
          <w:szCs w:val="24"/>
        </w:rPr>
        <w:t>trudnopalne lub samogasnące.</w:t>
      </w:r>
    </w:p>
    <w:p w14:paraId="2CC4E977" w14:textId="45A668B0" w:rsidR="006A1C38" w:rsidRPr="00AA1CFB" w:rsidRDefault="006A1C38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Każda pałka musi być wyposażona w obrotowy pokrowiec (uchwyt, kabura -360 stopni) w kolorze czarnym przeznaczony do montażu na pasie</w:t>
      </w:r>
      <w:r w:rsidR="00904AE8" w:rsidRPr="00AA1CFB">
        <w:rPr>
          <w:rFonts w:cstheme="minorHAnsi"/>
          <w:sz w:val="24"/>
          <w:szCs w:val="24"/>
        </w:rPr>
        <w:t xml:space="preserve"> głównym umożliwiający noszenie pałki w stanie złożonym lub rozłożonym</w:t>
      </w:r>
      <w:r w:rsidRPr="00AA1CFB">
        <w:rPr>
          <w:rFonts w:cstheme="minorHAnsi"/>
          <w:sz w:val="24"/>
          <w:szCs w:val="24"/>
        </w:rPr>
        <w:t>.</w:t>
      </w:r>
    </w:p>
    <w:p w14:paraId="261727DC" w14:textId="39C60BFB" w:rsidR="006A1C38" w:rsidRPr="00AA1CFB" w:rsidRDefault="006A1C38" w:rsidP="00D33860">
      <w:pPr>
        <w:pStyle w:val="Akapitzlist"/>
        <w:numPr>
          <w:ilvl w:val="0"/>
          <w:numId w:val="11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Instrukcja obsługi w języku polskim</w:t>
      </w:r>
    </w:p>
    <w:p w14:paraId="20AB0904" w14:textId="29665DA3" w:rsidR="006A1C38" w:rsidRDefault="006A1C38" w:rsidP="006A1C38">
      <w:pPr>
        <w:jc w:val="both"/>
        <w:rPr>
          <w:rFonts w:cstheme="minorHAnsi"/>
          <w:sz w:val="24"/>
          <w:szCs w:val="24"/>
        </w:rPr>
      </w:pPr>
    </w:p>
    <w:p w14:paraId="37A78BF8" w14:textId="703713E1" w:rsidR="003B5CA0" w:rsidRPr="00533DD5" w:rsidRDefault="003B5CA0" w:rsidP="003B5CA0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  <w:r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 xml:space="preserve">Kajdanki </w:t>
      </w:r>
      <w:r w:rsidR="00AA1CFB"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>szkoleniowe</w:t>
      </w:r>
    </w:p>
    <w:p w14:paraId="237F03B0" w14:textId="77777777" w:rsidR="00A935C8" w:rsidRPr="00AA1CFB" w:rsidRDefault="00A935C8" w:rsidP="003B5CA0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14:paraId="1C60FE8E" w14:textId="1EF696E3" w:rsidR="003B5CA0" w:rsidRDefault="00AA1CFB" w:rsidP="003B5CA0">
      <w:pPr>
        <w:spacing w:after="0" w:line="23" w:lineRule="atLeast"/>
        <w:ind w:left="426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Parametry kajdanek szkoleniowych:</w:t>
      </w:r>
    </w:p>
    <w:p w14:paraId="75074479" w14:textId="77777777" w:rsidR="00D33860" w:rsidRPr="00AA1CFB" w:rsidRDefault="00D33860" w:rsidP="003B5CA0">
      <w:pPr>
        <w:spacing w:after="0" w:line="23" w:lineRule="atLeast"/>
        <w:ind w:left="426"/>
        <w:rPr>
          <w:rFonts w:eastAsia="Times New Roman" w:cstheme="minorHAnsi"/>
          <w:b/>
          <w:sz w:val="24"/>
          <w:szCs w:val="24"/>
        </w:rPr>
      </w:pPr>
    </w:p>
    <w:p w14:paraId="0E634039" w14:textId="6F5872CA" w:rsidR="00A935C8" w:rsidRPr="00AA1CFB" w:rsidRDefault="00A935C8" w:rsidP="00D33860">
      <w:pPr>
        <w:pStyle w:val="Akapitzlist"/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eastAsia="Times New Roman" w:cstheme="minorHAnsi"/>
          <w:color w:val="212529"/>
          <w:sz w:val="24"/>
          <w:szCs w:val="24"/>
        </w:rPr>
      </w:pPr>
      <w:r w:rsidRPr="00AA1CFB">
        <w:rPr>
          <w:rFonts w:eastAsia="Times New Roman" w:cstheme="minorHAnsi"/>
          <w:color w:val="212529"/>
          <w:sz w:val="24"/>
          <w:szCs w:val="24"/>
        </w:rPr>
        <w:t xml:space="preserve">Kajdanki </w:t>
      </w:r>
      <w:r w:rsidRPr="00A935C8">
        <w:rPr>
          <w:rFonts w:eastAsia="Times New Roman" w:cstheme="minorHAnsi"/>
          <w:color w:val="212529"/>
          <w:sz w:val="24"/>
          <w:szCs w:val="24"/>
        </w:rPr>
        <w:t>przeznaczone do treningu</w:t>
      </w:r>
      <w:r w:rsidR="006D3EBD" w:rsidRPr="00AA1CFB">
        <w:rPr>
          <w:rFonts w:eastAsia="Times New Roman" w:cstheme="minorHAnsi"/>
          <w:color w:val="212529"/>
          <w:sz w:val="24"/>
          <w:szCs w:val="24"/>
        </w:rPr>
        <w:t xml:space="preserve"> i </w:t>
      </w:r>
      <w:r w:rsidRPr="00A935C8">
        <w:rPr>
          <w:rFonts w:eastAsia="Times New Roman" w:cstheme="minorHAnsi"/>
          <w:color w:val="212529"/>
          <w:sz w:val="24"/>
          <w:szCs w:val="24"/>
        </w:rPr>
        <w:t xml:space="preserve">szkolenia. </w:t>
      </w:r>
    </w:p>
    <w:p w14:paraId="73F7DC42" w14:textId="193B0A73" w:rsidR="006D3EBD" w:rsidRPr="00AA1CFB" w:rsidRDefault="006D3EBD" w:rsidP="00D33860">
      <w:pPr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cstheme="minorHAnsi"/>
          <w:color w:val="212529"/>
          <w:sz w:val="24"/>
          <w:szCs w:val="24"/>
        </w:rPr>
      </w:pPr>
      <w:r w:rsidRPr="00AA1CFB">
        <w:rPr>
          <w:rFonts w:cstheme="minorHAnsi"/>
          <w:color w:val="212529"/>
          <w:sz w:val="24"/>
          <w:szCs w:val="24"/>
        </w:rPr>
        <w:t>Wykonane ze stali nierdzewnej, nieoddziałującej toksycznie na organizm ludzki, nie posiadają</w:t>
      </w:r>
      <w:r w:rsidR="004D2EB3" w:rsidRPr="00AA1CFB">
        <w:rPr>
          <w:rFonts w:cstheme="minorHAnsi"/>
          <w:color w:val="212529"/>
          <w:sz w:val="24"/>
          <w:szCs w:val="24"/>
        </w:rPr>
        <w:t>ce</w:t>
      </w:r>
      <w:r w:rsidRPr="00AA1CFB">
        <w:rPr>
          <w:rFonts w:cstheme="minorHAnsi"/>
          <w:color w:val="212529"/>
          <w:sz w:val="24"/>
          <w:szCs w:val="24"/>
        </w:rPr>
        <w:t xml:space="preserve"> powłok galwanicznych na obejmach.</w:t>
      </w:r>
    </w:p>
    <w:p w14:paraId="70CD2CFD" w14:textId="34AE1052" w:rsidR="00A935C8" w:rsidRPr="00AA1CFB" w:rsidRDefault="00A935C8" w:rsidP="00D33860">
      <w:pPr>
        <w:pStyle w:val="Akapitzlist"/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eastAsia="Times New Roman" w:cstheme="minorHAnsi"/>
          <w:color w:val="212529"/>
          <w:sz w:val="24"/>
          <w:szCs w:val="24"/>
        </w:rPr>
      </w:pPr>
      <w:r w:rsidRPr="00AA1CFB">
        <w:rPr>
          <w:rFonts w:eastAsia="Times New Roman" w:cstheme="minorHAnsi"/>
          <w:color w:val="212529"/>
          <w:sz w:val="24"/>
          <w:szCs w:val="24"/>
        </w:rPr>
        <w:t xml:space="preserve">Bez </w:t>
      </w:r>
      <w:r w:rsidRPr="00A935C8">
        <w:rPr>
          <w:rFonts w:eastAsia="Times New Roman" w:cstheme="minorHAnsi"/>
          <w:color w:val="212529"/>
          <w:sz w:val="24"/>
          <w:szCs w:val="24"/>
        </w:rPr>
        <w:t xml:space="preserve"> zamka na kluczyk</w:t>
      </w:r>
      <w:r w:rsidRPr="00AA1CFB">
        <w:rPr>
          <w:rFonts w:eastAsia="Times New Roman" w:cstheme="minorHAnsi"/>
          <w:color w:val="212529"/>
          <w:sz w:val="24"/>
          <w:szCs w:val="24"/>
        </w:rPr>
        <w:t xml:space="preserve"> ,</w:t>
      </w:r>
      <w:r w:rsidRPr="00A935C8">
        <w:rPr>
          <w:rFonts w:eastAsia="Times New Roman" w:cstheme="minorHAnsi"/>
          <w:color w:val="212529"/>
          <w:sz w:val="24"/>
          <w:szCs w:val="24"/>
        </w:rPr>
        <w:t>otwieran</w:t>
      </w:r>
      <w:r w:rsidRPr="00AA1CFB">
        <w:rPr>
          <w:rFonts w:eastAsia="Times New Roman" w:cstheme="minorHAnsi"/>
          <w:color w:val="212529"/>
          <w:sz w:val="24"/>
          <w:szCs w:val="24"/>
        </w:rPr>
        <w:t>e</w:t>
      </w:r>
      <w:r w:rsidRPr="00A935C8"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AA1CFB">
        <w:rPr>
          <w:rFonts w:eastAsia="Times New Roman" w:cstheme="minorHAnsi"/>
          <w:color w:val="212529"/>
          <w:sz w:val="24"/>
          <w:szCs w:val="24"/>
        </w:rPr>
        <w:t>za pomocą</w:t>
      </w:r>
      <w:r w:rsidRPr="00A935C8">
        <w:rPr>
          <w:rFonts w:eastAsia="Times New Roman" w:cstheme="minorHAnsi"/>
          <w:color w:val="212529"/>
          <w:sz w:val="24"/>
          <w:szCs w:val="24"/>
        </w:rPr>
        <w:t xml:space="preserve"> przesuwan</w:t>
      </w:r>
      <w:r w:rsidRPr="00AA1CFB">
        <w:rPr>
          <w:rFonts w:eastAsia="Times New Roman" w:cstheme="minorHAnsi"/>
          <w:color w:val="212529"/>
          <w:sz w:val="24"/>
          <w:szCs w:val="24"/>
        </w:rPr>
        <w:t>ego</w:t>
      </w:r>
      <w:r w:rsidRPr="00A935C8">
        <w:rPr>
          <w:rFonts w:eastAsia="Times New Roman" w:cstheme="minorHAnsi"/>
          <w:color w:val="212529"/>
          <w:sz w:val="24"/>
          <w:szCs w:val="24"/>
        </w:rPr>
        <w:t xml:space="preserve"> bol</w:t>
      </w:r>
      <w:r w:rsidRPr="00AA1CFB">
        <w:rPr>
          <w:rFonts w:eastAsia="Times New Roman" w:cstheme="minorHAnsi"/>
          <w:color w:val="212529"/>
          <w:sz w:val="24"/>
          <w:szCs w:val="24"/>
        </w:rPr>
        <w:t>ca</w:t>
      </w:r>
      <w:r w:rsidRPr="00A935C8">
        <w:rPr>
          <w:rFonts w:eastAsia="Times New Roman" w:cstheme="minorHAnsi"/>
          <w:color w:val="212529"/>
          <w:sz w:val="24"/>
          <w:szCs w:val="24"/>
        </w:rPr>
        <w:t>.</w:t>
      </w:r>
    </w:p>
    <w:p w14:paraId="66936BD3" w14:textId="03E407C5" w:rsidR="004D2EB3" w:rsidRPr="00EF11C2" w:rsidRDefault="004D2EB3" w:rsidP="00EF11C2">
      <w:pPr>
        <w:pStyle w:val="Akapitzlist"/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eastAsia="Times New Roman" w:cstheme="minorHAnsi"/>
          <w:color w:val="212529"/>
          <w:sz w:val="24"/>
          <w:szCs w:val="24"/>
        </w:rPr>
      </w:pPr>
      <w:r w:rsidRPr="00EF11C2">
        <w:rPr>
          <w:rFonts w:eastAsia="Times New Roman" w:cstheme="minorHAnsi"/>
          <w:color w:val="212529"/>
          <w:sz w:val="24"/>
          <w:szCs w:val="24"/>
        </w:rPr>
        <w:t>Kajdanki mają umożliwić osobie skrępowanej łatwe uwolnienie się przez pociągnięcie za trzpień otwierający</w:t>
      </w:r>
    </w:p>
    <w:p w14:paraId="34C12A4E" w14:textId="7CEBFEDB" w:rsidR="006D3EBD" w:rsidRPr="00AA1CFB" w:rsidRDefault="006D3EBD" w:rsidP="00D33860">
      <w:pPr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cstheme="minorHAnsi"/>
          <w:color w:val="212529"/>
          <w:sz w:val="24"/>
          <w:szCs w:val="24"/>
        </w:rPr>
      </w:pPr>
      <w:r w:rsidRPr="00AA1CFB">
        <w:rPr>
          <w:rFonts w:cstheme="minorHAnsi"/>
          <w:color w:val="212529"/>
          <w:sz w:val="24"/>
          <w:szCs w:val="24"/>
        </w:rPr>
        <w:t xml:space="preserve"> </w:t>
      </w:r>
      <w:r w:rsidR="004D2EB3" w:rsidRPr="00AA1CFB">
        <w:rPr>
          <w:rFonts w:cstheme="minorHAnsi"/>
          <w:color w:val="212529"/>
          <w:sz w:val="24"/>
          <w:szCs w:val="24"/>
        </w:rPr>
        <w:t>K</w:t>
      </w:r>
      <w:r w:rsidRPr="00AA1CFB">
        <w:rPr>
          <w:rFonts w:cstheme="minorHAnsi"/>
          <w:color w:val="212529"/>
          <w:sz w:val="24"/>
          <w:szCs w:val="24"/>
        </w:rPr>
        <w:t>onstrukcj</w:t>
      </w:r>
      <w:r w:rsidR="004D2EB3" w:rsidRPr="00AA1CFB">
        <w:rPr>
          <w:rFonts w:cstheme="minorHAnsi"/>
          <w:color w:val="212529"/>
          <w:sz w:val="24"/>
          <w:szCs w:val="24"/>
        </w:rPr>
        <w:t>a kajdanek</w:t>
      </w:r>
      <w:r w:rsidRPr="00AA1CFB">
        <w:rPr>
          <w:rFonts w:cstheme="minorHAnsi"/>
          <w:color w:val="212529"/>
          <w:sz w:val="24"/>
          <w:szCs w:val="24"/>
        </w:rPr>
        <w:t xml:space="preserve"> składając</w:t>
      </w:r>
      <w:r w:rsidR="004D2EB3" w:rsidRPr="00AA1CFB">
        <w:rPr>
          <w:rFonts w:cstheme="minorHAnsi"/>
          <w:color w:val="212529"/>
          <w:sz w:val="24"/>
          <w:szCs w:val="24"/>
        </w:rPr>
        <w:t>a</w:t>
      </w:r>
      <w:r w:rsidRPr="00AA1CFB">
        <w:rPr>
          <w:rFonts w:cstheme="minorHAnsi"/>
          <w:color w:val="212529"/>
          <w:sz w:val="24"/>
          <w:szCs w:val="24"/>
        </w:rPr>
        <w:t xml:space="preserve"> się z obejm stalowych z dwu zapadkowym mechanizmem zamykająco-blokującym oraz ruchomą obejmę-zębatkę;</w:t>
      </w:r>
    </w:p>
    <w:p w14:paraId="69B4674F" w14:textId="60365653" w:rsidR="006D3EBD" w:rsidRPr="00AA1CFB" w:rsidRDefault="006D3EBD" w:rsidP="00D33860">
      <w:pPr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cstheme="minorHAnsi"/>
          <w:color w:val="212529"/>
          <w:sz w:val="24"/>
          <w:szCs w:val="24"/>
        </w:rPr>
      </w:pPr>
      <w:r w:rsidRPr="00AA1CFB">
        <w:rPr>
          <w:rFonts w:cstheme="minorHAnsi"/>
          <w:color w:val="212529"/>
          <w:sz w:val="24"/>
          <w:szCs w:val="24"/>
        </w:rPr>
        <w:t>Waga 350-380 g.</w:t>
      </w:r>
    </w:p>
    <w:p w14:paraId="430019AA" w14:textId="16EEBC55" w:rsidR="006D3EBD" w:rsidRPr="00AA1CFB" w:rsidRDefault="006D3EBD" w:rsidP="00D33860">
      <w:pPr>
        <w:numPr>
          <w:ilvl w:val="0"/>
          <w:numId w:val="12"/>
        </w:numPr>
        <w:shd w:val="clear" w:color="auto" w:fill="FFFFFF"/>
        <w:spacing w:after="120" w:line="23" w:lineRule="atLeast"/>
        <w:ind w:left="714" w:hanging="357"/>
        <w:rPr>
          <w:rFonts w:cstheme="minorHAnsi"/>
          <w:color w:val="212529"/>
          <w:sz w:val="24"/>
          <w:szCs w:val="24"/>
        </w:rPr>
      </w:pPr>
      <w:r w:rsidRPr="00AA1CFB">
        <w:rPr>
          <w:rFonts w:cstheme="minorHAnsi"/>
          <w:color w:val="212529"/>
          <w:sz w:val="24"/>
          <w:szCs w:val="24"/>
        </w:rPr>
        <w:t>Zgodne z normą PN-EN 10088</w:t>
      </w:r>
    </w:p>
    <w:p w14:paraId="360B6113" w14:textId="77777777" w:rsidR="00B01757" w:rsidRPr="00AA1CFB" w:rsidRDefault="00B01757" w:rsidP="00B01757">
      <w:pPr>
        <w:spacing w:after="0" w:line="23" w:lineRule="atLeast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14:paraId="754A21E7" w14:textId="750DA64F" w:rsidR="00AA1CFB" w:rsidRPr="00AA1CFB" w:rsidRDefault="002D0240" w:rsidP="002D024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</w:t>
      </w:r>
      <w:r w:rsidR="00AA1CFB" w:rsidRPr="00AA1CFB">
        <w:rPr>
          <w:rFonts w:cstheme="minorHAnsi"/>
          <w:b/>
          <w:sz w:val="24"/>
          <w:szCs w:val="24"/>
        </w:rPr>
        <w:t>Wymagania wytrzymałościowe:</w:t>
      </w:r>
    </w:p>
    <w:p w14:paraId="3803A46A" w14:textId="77777777" w:rsidR="00AA1CFB" w:rsidRPr="00AA1CFB" w:rsidRDefault="00AA1CFB" w:rsidP="00D33860">
      <w:pPr>
        <w:pStyle w:val="Tekstpodstawowywcity"/>
        <w:numPr>
          <w:ilvl w:val="0"/>
          <w:numId w:val="14"/>
        </w:numPr>
        <w:tabs>
          <w:tab w:val="left" w:pos="1068"/>
        </w:tabs>
        <w:spacing w:line="23" w:lineRule="atLeast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AA1CFB">
        <w:rPr>
          <w:rFonts w:asciiTheme="minorHAnsi" w:hAnsiTheme="minorHAnsi" w:cstheme="minorHAnsi"/>
          <w:sz w:val="24"/>
          <w:szCs w:val="24"/>
        </w:rPr>
        <w:t>kajdanki muszą wytrzymywać działanie przyłożonej statycznie siły rozrywającej o wartości 2300 [N] (siła przyłożona w płaszczyźnie klamry, druga klamra zamocowana w uchwycie). Po ustaniu działania siły kajdanki muszą zachować swoje właściwości użytkowe,</w:t>
      </w:r>
    </w:p>
    <w:p w14:paraId="63DABF02" w14:textId="1FB32FF5" w:rsidR="00A00151" w:rsidRPr="00AA1CFB" w:rsidRDefault="00AA1CFB" w:rsidP="00D33860">
      <w:pPr>
        <w:pStyle w:val="Akapitzlist"/>
        <w:numPr>
          <w:ilvl w:val="0"/>
          <w:numId w:val="14"/>
        </w:numPr>
        <w:spacing w:after="120" w:line="23" w:lineRule="atLeast"/>
        <w:ind w:left="709" w:hanging="284"/>
        <w:rPr>
          <w:rFonts w:eastAsia="Times New Roman" w:cstheme="minorHAnsi"/>
          <w:b/>
          <w:sz w:val="24"/>
          <w:szCs w:val="24"/>
        </w:rPr>
      </w:pPr>
      <w:r w:rsidRPr="00AA1CFB">
        <w:rPr>
          <w:rFonts w:cstheme="minorHAnsi"/>
          <w:sz w:val="24"/>
          <w:szCs w:val="24"/>
        </w:rPr>
        <w:t>kajdanki muszą wytrzymywać działanie przyłożonej statycznej siły zginającej klamrę o wartości 500 [N] (klamra zamocowana w uchwycie od strony mocowania łańcuszka łączącego klamry, siła przyłożona prostopadle do płaszczyzny klamry na końcu klamry przeciwległym do miejsca jej mocowania w uchwycie). Siła nie może powodować odkształcenia trwałego klamry</w:t>
      </w:r>
    </w:p>
    <w:p w14:paraId="384393A9" w14:textId="3F461C2A" w:rsidR="00AA1CFB" w:rsidRDefault="00AA1CFB" w:rsidP="00AA1CFB">
      <w:pPr>
        <w:spacing w:after="0" w:line="23" w:lineRule="atLeast"/>
        <w:rPr>
          <w:rFonts w:eastAsia="Times New Roman" w:cstheme="minorHAnsi"/>
          <w:b/>
          <w:sz w:val="24"/>
          <w:szCs w:val="24"/>
        </w:rPr>
      </w:pPr>
    </w:p>
    <w:p w14:paraId="7FB35032" w14:textId="1D187F4F" w:rsidR="00AF6D3C" w:rsidRDefault="00AF6D3C" w:rsidP="00AA1CFB">
      <w:pPr>
        <w:spacing w:after="0" w:line="23" w:lineRule="atLeast"/>
        <w:rPr>
          <w:rFonts w:eastAsia="Times New Roman" w:cstheme="minorHAnsi"/>
          <w:b/>
          <w:sz w:val="24"/>
          <w:szCs w:val="24"/>
        </w:rPr>
      </w:pPr>
    </w:p>
    <w:p w14:paraId="48165665" w14:textId="77777777" w:rsidR="00AF6D3C" w:rsidRPr="00533DD5" w:rsidRDefault="00AF6D3C" w:rsidP="00AF6D3C">
      <w:pPr>
        <w:spacing w:after="0" w:line="23" w:lineRule="atLeast"/>
        <w:ind w:left="426"/>
        <w:jc w:val="center"/>
        <w:rPr>
          <w:rFonts w:eastAsia="Times New Roman" w:cstheme="minorHAnsi"/>
          <w:b/>
          <w:i/>
          <w:iCs/>
          <w:sz w:val="30"/>
          <w:szCs w:val="30"/>
          <w:u w:val="single"/>
        </w:rPr>
      </w:pPr>
      <w:r w:rsidRPr="00533DD5">
        <w:rPr>
          <w:rFonts w:eastAsia="Times New Roman" w:cstheme="minorHAnsi"/>
          <w:b/>
          <w:i/>
          <w:iCs/>
          <w:sz w:val="30"/>
          <w:szCs w:val="30"/>
          <w:u w:val="single"/>
        </w:rPr>
        <w:t>Kajdanki jednorazowe</w:t>
      </w:r>
    </w:p>
    <w:p w14:paraId="1BFD4E77" w14:textId="77777777" w:rsidR="00AF6D3C" w:rsidRDefault="00AF6D3C" w:rsidP="00AF6D3C">
      <w:pPr>
        <w:jc w:val="both"/>
        <w:rPr>
          <w:rFonts w:eastAsia="Times New Roman" w:cstheme="minorHAnsi"/>
          <w:b/>
          <w:sz w:val="24"/>
          <w:szCs w:val="24"/>
          <w:highlight w:val="yellow"/>
        </w:rPr>
      </w:pPr>
    </w:p>
    <w:p w14:paraId="5FB7E2AD" w14:textId="77777777" w:rsidR="00AF6D3C" w:rsidRPr="00AA1CFB" w:rsidRDefault="00AF6D3C" w:rsidP="00AF6D3C">
      <w:pPr>
        <w:jc w:val="both"/>
        <w:rPr>
          <w:rFonts w:cstheme="minorHAnsi"/>
          <w:b/>
          <w:bCs/>
          <w:sz w:val="24"/>
          <w:szCs w:val="24"/>
        </w:rPr>
      </w:pPr>
      <w:r w:rsidRPr="002D0240">
        <w:rPr>
          <w:rFonts w:eastAsia="Times New Roman" w:cstheme="minorHAnsi"/>
          <w:b/>
          <w:sz w:val="24"/>
          <w:szCs w:val="24"/>
        </w:rPr>
        <w:t>Wymagania podstawowe</w:t>
      </w:r>
      <w:r>
        <w:rPr>
          <w:rFonts w:eastAsia="Times New Roman" w:cstheme="minorHAnsi"/>
          <w:b/>
          <w:sz w:val="24"/>
          <w:szCs w:val="24"/>
        </w:rPr>
        <w:t>:</w:t>
      </w:r>
      <w:r w:rsidRPr="002D0240">
        <w:rPr>
          <w:rFonts w:eastAsia="Times New Roman" w:cstheme="minorHAnsi"/>
          <w:b/>
          <w:sz w:val="24"/>
          <w:szCs w:val="24"/>
        </w:rPr>
        <w:t xml:space="preserve">  </w:t>
      </w:r>
    </w:p>
    <w:p w14:paraId="2C7FF093" w14:textId="77777777" w:rsidR="00AF6D3C" w:rsidRPr="00AA1CFB" w:rsidRDefault="00AF6D3C" w:rsidP="00AF6D3C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b/>
          <w:bCs/>
          <w:sz w:val="24"/>
          <w:szCs w:val="24"/>
        </w:rPr>
        <w:t xml:space="preserve">Kajdanki jednorazowe z tworzywa sztucznego – </w:t>
      </w:r>
      <w:r w:rsidRPr="00AA1CFB">
        <w:rPr>
          <w:rFonts w:cstheme="minorHAnsi"/>
          <w:sz w:val="24"/>
          <w:szCs w:val="24"/>
        </w:rPr>
        <w:t xml:space="preserve">wykonane z wysoce wytrzymałego tworzywa sztucznego odpornego na zrywanie, w postaci paska z ząbkami. W środkowej części paska prostopadłościenne zgrubienie z dwoma wycięciami do przekładania kajdanek dla uformowania dwóch pętli. </w:t>
      </w:r>
    </w:p>
    <w:p w14:paraId="433CF631" w14:textId="77777777" w:rsidR="00AF6D3C" w:rsidRPr="00AA1CFB" w:rsidRDefault="00AF6D3C" w:rsidP="00AF6D3C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 xml:space="preserve">Cechy charakterystyczne: </w:t>
      </w:r>
      <w:r w:rsidRPr="00AA1CFB">
        <w:rPr>
          <w:rFonts w:eastAsia="Times New Roman" w:cstheme="minorHAnsi"/>
          <w:color w:val="000000"/>
          <w:sz w:val="24"/>
          <w:szCs w:val="24"/>
        </w:rPr>
        <w:t xml:space="preserve">zwarta i prosta konstrukcja, łatwe w obsłudze, bezpieczne dla osoby skrępowanej, </w:t>
      </w:r>
    </w:p>
    <w:p w14:paraId="14BD97E3" w14:textId="77777777" w:rsidR="00AF6D3C" w:rsidRPr="00AA1CFB" w:rsidRDefault="00AF6D3C" w:rsidP="00AF6D3C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AA1CFB">
        <w:rPr>
          <w:rFonts w:cstheme="minorHAnsi"/>
          <w:sz w:val="24"/>
          <w:szCs w:val="24"/>
        </w:rPr>
        <w:t>Kolor – czarny</w:t>
      </w:r>
    </w:p>
    <w:p w14:paraId="4FD8B7F7" w14:textId="77777777" w:rsidR="00AF6D3C" w:rsidRPr="00AA1CFB" w:rsidRDefault="00AF6D3C" w:rsidP="00AA1CFB">
      <w:pPr>
        <w:spacing w:after="0" w:line="23" w:lineRule="atLeast"/>
        <w:rPr>
          <w:rFonts w:eastAsia="Times New Roman" w:cstheme="minorHAnsi"/>
          <w:b/>
          <w:sz w:val="24"/>
          <w:szCs w:val="24"/>
        </w:rPr>
      </w:pPr>
    </w:p>
    <w:sectPr w:rsidR="00AF6D3C" w:rsidRPr="00AA1CFB" w:rsidSect="00AA1CFB">
      <w:footerReference w:type="default" r:id="rId8"/>
      <w:pgSz w:w="11906" w:h="16838"/>
      <w:pgMar w:top="1134" w:right="1134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6FAD" w14:textId="77777777" w:rsidR="00C27465" w:rsidRDefault="00C27465" w:rsidP="00BF1553">
      <w:pPr>
        <w:spacing w:after="0" w:line="240" w:lineRule="auto"/>
      </w:pPr>
      <w:r>
        <w:separator/>
      </w:r>
    </w:p>
  </w:endnote>
  <w:endnote w:type="continuationSeparator" w:id="0">
    <w:p w14:paraId="02B4752C" w14:textId="77777777" w:rsidR="00C27465" w:rsidRDefault="00C27465" w:rsidP="00BF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048E" w14:textId="09FA6F27" w:rsidR="00F02DCE" w:rsidRPr="000B4546" w:rsidRDefault="00F02DCE" w:rsidP="00F02DCE">
    <w:pPr>
      <w:pStyle w:val="Stopka"/>
      <w:ind w:right="360"/>
      <w:rPr>
        <w:i/>
        <w:iCs/>
      </w:rPr>
    </w:pPr>
    <w:r w:rsidRPr="000B4546">
      <w:rPr>
        <w:i/>
        <w:iCs/>
      </w:rPr>
      <w:t xml:space="preserve">SIWZ </w:t>
    </w:r>
    <w:r w:rsidR="00D42933">
      <w:rPr>
        <w:bCs/>
        <w:i/>
      </w:rPr>
      <w:t>0601-ILL-1.261</w:t>
    </w:r>
    <w:r w:rsidR="0080374D">
      <w:rPr>
        <w:bCs/>
        <w:i/>
      </w:rPr>
      <w:t>.8.</w:t>
    </w:r>
    <w:r>
      <w:rPr>
        <w:bCs/>
        <w:i/>
      </w:rPr>
      <w:t>202</w:t>
    </w:r>
    <w:r w:rsidR="00A935C8">
      <w:rPr>
        <w:bCs/>
        <w:i/>
      </w:rPr>
      <w:t>5</w:t>
    </w:r>
  </w:p>
  <w:p w14:paraId="3802A875" w14:textId="77777777" w:rsidR="00F02DCE" w:rsidRDefault="00F02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C79A" w14:textId="77777777" w:rsidR="00C27465" w:rsidRDefault="00C27465" w:rsidP="00BF1553">
      <w:pPr>
        <w:spacing w:after="0" w:line="240" w:lineRule="auto"/>
      </w:pPr>
      <w:r>
        <w:separator/>
      </w:r>
    </w:p>
  </w:footnote>
  <w:footnote w:type="continuationSeparator" w:id="0">
    <w:p w14:paraId="5580E736" w14:textId="77777777" w:rsidR="00C27465" w:rsidRDefault="00C27465" w:rsidP="00BF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8AE2076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F619D9"/>
    <w:multiLevelType w:val="hybridMultilevel"/>
    <w:tmpl w:val="906C13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604A34"/>
    <w:multiLevelType w:val="hybridMultilevel"/>
    <w:tmpl w:val="D584D4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B4875"/>
    <w:multiLevelType w:val="hybridMultilevel"/>
    <w:tmpl w:val="D9E0DDD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0A919E7"/>
    <w:multiLevelType w:val="hybridMultilevel"/>
    <w:tmpl w:val="E43C72B2"/>
    <w:lvl w:ilvl="0" w:tplc="D0A25D1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205C1"/>
    <w:multiLevelType w:val="multilevel"/>
    <w:tmpl w:val="FA7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17CED"/>
    <w:multiLevelType w:val="hybridMultilevel"/>
    <w:tmpl w:val="106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66346"/>
    <w:multiLevelType w:val="multilevel"/>
    <w:tmpl w:val="931E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E518CD"/>
    <w:multiLevelType w:val="hybridMultilevel"/>
    <w:tmpl w:val="4848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0706"/>
    <w:multiLevelType w:val="multilevel"/>
    <w:tmpl w:val="31A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4B5CA6"/>
    <w:multiLevelType w:val="hybridMultilevel"/>
    <w:tmpl w:val="526434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A5A1C"/>
    <w:multiLevelType w:val="hybridMultilevel"/>
    <w:tmpl w:val="3F88B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03E"/>
    <w:multiLevelType w:val="multilevel"/>
    <w:tmpl w:val="9D1E128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27026D9"/>
    <w:multiLevelType w:val="hybridMultilevel"/>
    <w:tmpl w:val="197644C8"/>
    <w:lvl w:ilvl="0" w:tplc="742E97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49C0478"/>
    <w:multiLevelType w:val="hybridMultilevel"/>
    <w:tmpl w:val="2786A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3A80"/>
    <w:multiLevelType w:val="multilevel"/>
    <w:tmpl w:val="033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9D29E0"/>
    <w:multiLevelType w:val="hybridMultilevel"/>
    <w:tmpl w:val="AD74BA0C"/>
    <w:lvl w:ilvl="0" w:tplc="0415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8" w15:restartNumberingAfterBreak="0">
    <w:nsid w:val="7AA262E2"/>
    <w:multiLevelType w:val="hybridMultilevel"/>
    <w:tmpl w:val="F9B2D6D4"/>
    <w:lvl w:ilvl="0" w:tplc="1CE01410">
      <w:start w:val="1"/>
      <w:numFmt w:val="decimal"/>
      <w:pStyle w:val="Numerowanie1Mirek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BE56370"/>
    <w:multiLevelType w:val="multilevel"/>
    <w:tmpl w:val="161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16"/>
  </w:num>
  <w:num w:numId="18">
    <w:abstractNumId w:val="8"/>
  </w:num>
  <w:num w:numId="19">
    <w:abstractNumId w:val="10"/>
  </w:num>
  <w:num w:numId="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0CD"/>
    <w:rsid w:val="000117EE"/>
    <w:rsid w:val="00026E31"/>
    <w:rsid w:val="00034019"/>
    <w:rsid w:val="000409A2"/>
    <w:rsid w:val="000608A1"/>
    <w:rsid w:val="00075B92"/>
    <w:rsid w:val="000826EC"/>
    <w:rsid w:val="00085078"/>
    <w:rsid w:val="000B07E4"/>
    <w:rsid w:val="000B2FFE"/>
    <w:rsid w:val="000B3F29"/>
    <w:rsid w:val="000B5B0A"/>
    <w:rsid w:val="000C2CFB"/>
    <w:rsid w:val="000E1325"/>
    <w:rsid w:val="000E6821"/>
    <w:rsid w:val="00100B00"/>
    <w:rsid w:val="00121EBF"/>
    <w:rsid w:val="00122020"/>
    <w:rsid w:val="00126697"/>
    <w:rsid w:val="00144BE1"/>
    <w:rsid w:val="00146FD4"/>
    <w:rsid w:val="00154BBA"/>
    <w:rsid w:val="001A2F8E"/>
    <w:rsid w:val="001A7E44"/>
    <w:rsid w:val="001B2997"/>
    <w:rsid w:val="001C74E0"/>
    <w:rsid w:val="001D2EAA"/>
    <w:rsid w:val="001E7C15"/>
    <w:rsid w:val="002014A2"/>
    <w:rsid w:val="00204121"/>
    <w:rsid w:val="002061E3"/>
    <w:rsid w:val="00210B8D"/>
    <w:rsid w:val="00216085"/>
    <w:rsid w:val="00221E35"/>
    <w:rsid w:val="00235690"/>
    <w:rsid w:val="002456F4"/>
    <w:rsid w:val="0027587A"/>
    <w:rsid w:val="00283BC0"/>
    <w:rsid w:val="00285928"/>
    <w:rsid w:val="00290AAD"/>
    <w:rsid w:val="002B56D9"/>
    <w:rsid w:val="002D0240"/>
    <w:rsid w:val="002D1AB5"/>
    <w:rsid w:val="002E0AE6"/>
    <w:rsid w:val="002E425B"/>
    <w:rsid w:val="002E525F"/>
    <w:rsid w:val="0031243C"/>
    <w:rsid w:val="00312CC5"/>
    <w:rsid w:val="00333B4C"/>
    <w:rsid w:val="00351032"/>
    <w:rsid w:val="0035709B"/>
    <w:rsid w:val="00365E47"/>
    <w:rsid w:val="00374F34"/>
    <w:rsid w:val="00392FE8"/>
    <w:rsid w:val="0039757F"/>
    <w:rsid w:val="003B2DAC"/>
    <w:rsid w:val="003B5CA0"/>
    <w:rsid w:val="003C6711"/>
    <w:rsid w:val="003C6AD8"/>
    <w:rsid w:val="004020DA"/>
    <w:rsid w:val="00416785"/>
    <w:rsid w:val="00417FD5"/>
    <w:rsid w:val="0042104C"/>
    <w:rsid w:val="004321C6"/>
    <w:rsid w:val="0044424F"/>
    <w:rsid w:val="004450E5"/>
    <w:rsid w:val="00474E04"/>
    <w:rsid w:val="00483EE8"/>
    <w:rsid w:val="0048477B"/>
    <w:rsid w:val="0048682A"/>
    <w:rsid w:val="00490616"/>
    <w:rsid w:val="00495C43"/>
    <w:rsid w:val="004A1D5F"/>
    <w:rsid w:val="004D2334"/>
    <w:rsid w:val="004D2EB3"/>
    <w:rsid w:val="004D7177"/>
    <w:rsid w:val="004E1E7C"/>
    <w:rsid w:val="004E72B2"/>
    <w:rsid w:val="005042A5"/>
    <w:rsid w:val="00507D9A"/>
    <w:rsid w:val="00533DD5"/>
    <w:rsid w:val="005720CC"/>
    <w:rsid w:val="00572576"/>
    <w:rsid w:val="0059213E"/>
    <w:rsid w:val="00594F49"/>
    <w:rsid w:val="005A4A3C"/>
    <w:rsid w:val="005C4D1E"/>
    <w:rsid w:val="005E146C"/>
    <w:rsid w:val="005E43C7"/>
    <w:rsid w:val="00611137"/>
    <w:rsid w:val="0061569C"/>
    <w:rsid w:val="0063053E"/>
    <w:rsid w:val="00637F03"/>
    <w:rsid w:val="006511AF"/>
    <w:rsid w:val="0065327B"/>
    <w:rsid w:val="00657C6A"/>
    <w:rsid w:val="00690CF1"/>
    <w:rsid w:val="00693C53"/>
    <w:rsid w:val="006A1C38"/>
    <w:rsid w:val="006C3761"/>
    <w:rsid w:val="006D3EBD"/>
    <w:rsid w:val="006E7EC1"/>
    <w:rsid w:val="00701011"/>
    <w:rsid w:val="007025FD"/>
    <w:rsid w:val="00702CC2"/>
    <w:rsid w:val="00773C24"/>
    <w:rsid w:val="00774773"/>
    <w:rsid w:val="00774D8E"/>
    <w:rsid w:val="00780484"/>
    <w:rsid w:val="00782563"/>
    <w:rsid w:val="00793299"/>
    <w:rsid w:val="007B5242"/>
    <w:rsid w:val="007D6252"/>
    <w:rsid w:val="007E68A2"/>
    <w:rsid w:val="007F6AB1"/>
    <w:rsid w:val="007F783E"/>
    <w:rsid w:val="00801E1C"/>
    <w:rsid w:val="0080374D"/>
    <w:rsid w:val="00817A06"/>
    <w:rsid w:val="008257F3"/>
    <w:rsid w:val="0082747A"/>
    <w:rsid w:val="00832B91"/>
    <w:rsid w:val="00842952"/>
    <w:rsid w:val="00843696"/>
    <w:rsid w:val="00843829"/>
    <w:rsid w:val="008472E2"/>
    <w:rsid w:val="00852077"/>
    <w:rsid w:val="008824AB"/>
    <w:rsid w:val="008904F1"/>
    <w:rsid w:val="00892D96"/>
    <w:rsid w:val="008941B4"/>
    <w:rsid w:val="008A6D5B"/>
    <w:rsid w:val="008B3CCE"/>
    <w:rsid w:val="008D278F"/>
    <w:rsid w:val="008E7B98"/>
    <w:rsid w:val="008F7B31"/>
    <w:rsid w:val="00904AE8"/>
    <w:rsid w:val="009134E7"/>
    <w:rsid w:val="00923D14"/>
    <w:rsid w:val="0093295B"/>
    <w:rsid w:val="0094052A"/>
    <w:rsid w:val="00944CA6"/>
    <w:rsid w:val="0095010F"/>
    <w:rsid w:val="009520CC"/>
    <w:rsid w:val="0096769C"/>
    <w:rsid w:val="00983DF7"/>
    <w:rsid w:val="00983FA8"/>
    <w:rsid w:val="00992963"/>
    <w:rsid w:val="009A4DEF"/>
    <w:rsid w:val="009E4631"/>
    <w:rsid w:val="00A00151"/>
    <w:rsid w:val="00A210CD"/>
    <w:rsid w:val="00A24E0F"/>
    <w:rsid w:val="00A3586C"/>
    <w:rsid w:val="00A40437"/>
    <w:rsid w:val="00A42045"/>
    <w:rsid w:val="00A85E5C"/>
    <w:rsid w:val="00A935C8"/>
    <w:rsid w:val="00AA1CFB"/>
    <w:rsid w:val="00AA440A"/>
    <w:rsid w:val="00AB3521"/>
    <w:rsid w:val="00AC1CDD"/>
    <w:rsid w:val="00AC5BAC"/>
    <w:rsid w:val="00AF6D3C"/>
    <w:rsid w:val="00B01757"/>
    <w:rsid w:val="00B14D57"/>
    <w:rsid w:val="00B3089B"/>
    <w:rsid w:val="00B42014"/>
    <w:rsid w:val="00B52659"/>
    <w:rsid w:val="00B54325"/>
    <w:rsid w:val="00B545FB"/>
    <w:rsid w:val="00B639C7"/>
    <w:rsid w:val="00B7651F"/>
    <w:rsid w:val="00B92F55"/>
    <w:rsid w:val="00B9690F"/>
    <w:rsid w:val="00BA42C1"/>
    <w:rsid w:val="00BB4D55"/>
    <w:rsid w:val="00BC2F89"/>
    <w:rsid w:val="00BC3635"/>
    <w:rsid w:val="00BC4FBA"/>
    <w:rsid w:val="00BC58E8"/>
    <w:rsid w:val="00BD14C6"/>
    <w:rsid w:val="00BE5540"/>
    <w:rsid w:val="00BF1553"/>
    <w:rsid w:val="00BF4DCD"/>
    <w:rsid w:val="00C03821"/>
    <w:rsid w:val="00C1257D"/>
    <w:rsid w:val="00C13C19"/>
    <w:rsid w:val="00C15E05"/>
    <w:rsid w:val="00C27465"/>
    <w:rsid w:val="00C33BE4"/>
    <w:rsid w:val="00C34F8C"/>
    <w:rsid w:val="00C36739"/>
    <w:rsid w:val="00C4399B"/>
    <w:rsid w:val="00C8175C"/>
    <w:rsid w:val="00CA3DB0"/>
    <w:rsid w:val="00CA5A1A"/>
    <w:rsid w:val="00CB2678"/>
    <w:rsid w:val="00CB7B52"/>
    <w:rsid w:val="00CC6800"/>
    <w:rsid w:val="00CD2583"/>
    <w:rsid w:val="00CD327D"/>
    <w:rsid w:val="00CD443C"/>
    <w:rsid w:val="00CE53D9"/>
    <w:rsid w:val="00CF2EA4"/>
    <w:rsid w:val="00D05B90"/>
    <w:rsid w:val="00D21038"/>
    <w:rsid w:val="00D225F6"/>
    <w:rsid w:val="00D23B4B"/>
    <w:rsid w:val="00D24F40"/>
    <w:rsid w:val="00D33860"/>
    <w:rsid w:val="00D41B6A"/>
    <w:rsid w:val="00D42257"/>
    <w:rsid w:val="00D42933"/>
    <w:rsid w:val="00D6202F"/>
    <w:rsid w:val="00DA07BF"/>
    <w:rsid w:val="00DA1DCF"/>
    <w:rsid w:val="00DD670C"/>
    <w:rsid w:val="00DD7A42"/>
    <w:rsid w:val="00DE2567"/>
    <w:rsid w:val="00E01CFE"/>
    <w:rsid w:val="00E04145"/>
    <w:rsid w:val="00E12B9C"/>
    <w:rsid w:val="00E158B9"/>
    <w:rsid w:val="00E261EC"/>
    <w:rsid w:val="00E26297"/>
    <w:rsid w:val="00E70AAD"/>
    <w:rsid w:val="00E83BCE"/>
    <w:rsid w:val="00E84514"/>
    <w:rsid w:val="00E91AB5"/>
    <w:rsid w:val="00EA4A3D"/>
    <w:rsid w:val="00EB5951"/>
    <w:rsid w:val="00ED6FF1"/>
    <w:rsid w:val="00EF11C2"/>
    <w:rsid w:val="00F02DCE"/>
    <w:rsid w:val="00F13FC6"/>
    <w:rsid w:val="00F4284F"/>
    <w:rsid w:val="00F44BBF"/>
    <w:rsid w:val="00F50090"/>
    <w:rsid w:val="00F51A01"/>
    <w:rsid w:val="00F53EC3"/>
    <w:rsid w:val="00F60316"/>
    <w:rsid w:val="00F608A7"/>
    <w:rsid w:val="00F636F7"/>
    <w:rsid w:val="00F72ADC"/>
    <w:rsid w:val="00F75AB1"/>
    <w:rsid w:val="00F9003B"/>
    <w:rsid w:val="00F90535"/>
    <w:rsid w:val="00F936D8"/>
    <w:rsid w:val="00F96369"/>
    <w:rsid w:val="00F97FF5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C06D4"/>
  <w15:docId w15:val="{A596E890-3F20-4C91-B5FB-4CB774F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3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A4A3C"/>
    <w:pPr>
      <w:ind w:left="720"/>
      <w:contextualSpacing/>
    </w:pPr>
  </w:style>
  <w:style w:type="paragraph" w:customStyle="1" w:styleId="Numerowanie1Mirek">
    <w:name w:val="Numerowanie 1 Mirek"/>
    <w:basedOn w:val="Normalny"/>
    <w:qFormat/>
    <w:rsid w:val="0031243C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2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CE"/>
  </w:style>
  <w:style w:type="paragraph" w:styleId="Stopka">
    <w:name w:val="footer"/>
    <w:basedOn w:val="Normalny"/>
    <w:link w:val="StopkaZnak"/>
    <w:unhideWhenUsed/>
    <w:rsid w:val="00F02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DCE"/>
  </w:style>
  <w:style w:type="table" w:styleId="Tabela-Siatka">
    <w:name w:val="Table Grid"/>
    <w:basedOn w:val="Standardowy"/>
    <w:uiPriority w:val="59"/>
    <w:rsid w:val="00F0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8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8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84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B01757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757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935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A9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935C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E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D21038"/>
    <w:rPr>
      <w:b/>
      <w:bCs/>
    </w:rPr>
  </w:style>
  <w:style w:type="character" w:styleId="Uwydatnienie">
    <w:name w:val="Emphasis"/>
    <w:basedOn w:val="Domylnaczcionkaakapitu"/>
    <w:uiPriority w:val="20"/>
    <w:qFormat/>
    <w:rsid w:val="00D2103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1A-EFEB-4D04-8DEF-125A4D0F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Papiński</dc:creator>
  <cp:lastModifiedBy>Anna</cp:lastModifiedBy>
  <cp:revision>53</cp:revision>
  <cp:lastPrinted>2025-04-09T09:17:00Z</cp:lastPrinted>
  <dcterms:created xsi:type="dcterms:W3CDTF">2021-09-14T06:23:00Z</dcterms:created>
  <dcterms:modified xsi:type="dcterms:W3CDTF">2025-04-09T12:04:00Z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UxC4dwLulzfINJ8nQH+xvX5LNGipWa4BRSZhPgxsCvkKfU51y3OfKfMrveXEphe/uq4DefgT4tYBHjjUFjiEkQ==</vt:lpwstr>
  </property>
  <property fmtid="{D5CDD505-2E9C-101B-9397-08002B2CF9AE}" pid="4" name="MFClassificationDate">
    <vt:lpwstr>2022-10-20T13:05:34.6730143+02:00</vt:lpwstr>
  </property>
  <property fmtid="{D5CDD505-2E9C-101B-9397-08002B2CF9AE}" pid="5" name="MFClassifiedBySID">
    <vt:lpwstr>UxC4dwLulzfINJ8nQH+xvX5LNGipWa4BRSZhPgxsCvm42mrIC/DSDv0ggS+FjUN/2v1BBotkLlY5aAiEhoi6uV467YfujffwBRrpZoLTTKAJe3HoP/OnotxT03P6LAfg</vt:lpwstr>
  </property>
  <property fmtid="{D5CDD505-2E9C-101B-9397-08002B2CF9AE}" pid="6" name="MFGRNItemId">
    <vt:lpwstr>GRN-02e04ffa-4448-4f88-91f7-b035cdb3d088</vt:lpwstr>
  </property>
  <property fmtid="{D5CDD505-2E9C-101B-9397-08002B2CF9AE}" pid="7" name="MFHash">
    <vt:lpwstr>sfVRqPfZyOdvtQBrNubjWCYJHrREFVkWL2fi7p6D+CU=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